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3255" w:type="dxa"/>
        <w:tblInd w:w="6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5"/>
      </w:tblGrid>
      <w:tr w:rsidR="00757F54" w:rsidTr="00757F54">
        <w:tc>
          <w:tcPr>
            <w:tcW w:w="3255" w:type="dxa"/>
          </w:tcPr>
          <w:p w:rsidR="00757F54" w:rsidRDefault="00682E92" w:rsidP="00757F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к постановлению  №5</w:t>
            </w:r>
            <w:r w:rsidR="00757F54">
              <w:rPr>
                <w:rFonts w:ascii="Times New Roman" w:hAnsi="Times New Roman" w:cs="Times New Roman"/>
                <w:sz w:val="28"/>
                <w:szCs w:val="28"/>
              </w:rPr>
              <w:t>78 от 27.06.2025</w:t>
            </w:r>
          </w:p>
        </w:tc>
      </w:tr>
    </w:tbl>
    <w:p w:rsidR="00757F54" w:rsidRDefault="00757F54" w:rsidP="00757F54">
      <w:pPr>
        <w:rPr>
          <w:rFonts w:ascii="Times New Roman" w:hAnsi="Times New Roman" w:cs="Times New Roman"/>
          <w:sz w:val="28"/>
          <w:szCs w:val="28"/>
        </w:rPr>
      </w:pPr>
    </w:p>
    <w:p w:rsidR="008871BE" w:rsidRDefault="00757F54" w:rsidP="00757F5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6. Предложения по строительству, реконструкции и (или) модернизации тепловых сетей</w:t>
      </w:r>
    </w:p>
    <w:p w:rsidR="00757F54" w:rsidRDefault="00757F54" w:rsidP="00757F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Схемы теплоснабжения, помимо строительства, реконструкции и (или) модернизации тепловых сетей и сооружений на них, предусмотрена реализация следующих мероприятий по сетевому хозяйству:</w:t>
      </w:r>
    </w:p>
    <w:p w:rsidR="00757F54" w:rsidRDefault="00757F54" w:rsidP="00757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технического учета и технической инвентаризации тепловых сетей и сооружений на них с целью формирования технической документации, содержащей актуальные данные о фактических характеристиках и состояния линейных объектов</w:t>
      </w:r>
    </w:p>
    <w:p w:rsidR="00757F54" w:rsidRDefault="00757F54" w:rsidP="00757F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Новозыбковском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городском округе предполагается выполнить мероприятия, приведенные в таблице  6.1.</w:t>
      </w:r>
    </w:p>
    <w:p w:rsidR="00757F54" w:rsidRDefault="00757F54" w:rsidP="00757F5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2301"/>
        <w:gridCol w:w="1918"/>
        <w:gridCol w:w="1623"/>
        <w:gridCol w:w="1385"/>
        <w:gridCol w:w="1218"/>
        <w:gridCol w:w="1126"/>
      </w:tblGrid>
      <w:tr w:rsidR="00757F54" w:rsidRPr="00757F54" w:rsidTr="00757F54">
        <w:tc>
          <w:tcPr>
            <w:tcW w:w="2301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Инвестиционные проекты</w:t>
            </w:r>
          </w:p>
        </w:tc>
        <w:tc>
          <w:tcPr>
            <w:tcW w:w="19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</w:t>
            </w:r>
            <w:proofErr w:type="spellStart"/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1623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385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26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757F54" w:rsidRPr="00757F54" w:rsidTr="00757F54">
        <w:tc>
          <w:tcPr>
            <w:tcW w:w="2301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4141CF">
              <w:rPr>
                <w:rFonts w:ascii="Times New Roman" w:hAnsi="Times New Roman" w:cs="Times New Roman"/>
                <w:sz w:val="24"/>
                <w:szCs w:val="24"/>
              </w:rPr>
              <w:t>участков теплотрасс и ГВС 1,854</w:t>
            </w: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  <w:tc>
          <w:tcPr>
            <w:tcW w:w="1918" w:type="dxa"/>
          </w:tcPr>
          <w:p w:rsidR="00757F54" w:rsidRPr="00757F54" w:rsidRDefault="004141CF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10416,0</w:t>
            </w:r>
          </w:p>
        </w:tc>
        <w:tc>
          <w:tcPr>
            <w:tcW w:w="1623" w:type="dxa"/>
          </w:tcPr>
          <w:p w:rsidR="00757F54" w:rsidRPr="00757F54" w:rsidRDefault="004141CF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85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54" w:rsidRPr="00757F54" w:rsidTr="00757F54">
        <w:tc>
          <w:tcPr>
            <w:tcW w:w="2301" w:type="dxa"/>
          </w:tcPr>
          <w:p w:rsidR="00757F54" w:rsidRPr="00757F54" w:rsidRDefault="00757F54" w:rsidP="00E26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 xml:space="preserve">Замена участков тепловых сетей </w:t>
            </w:r>
            <w:r w:rsidR="00E26380">
              <w:rPr>
                <w:rFonts w:ascii="Times New Roman" w:hAnsi="Times New Roman" w:cs="Times New Roman"/>
                <w:sz w:val="24"/>
                <w:szCs w:val="24"/>
              </w:rPr>
              <w:t>2, 0 км</w:t>
            </w:r>
          </w:p>
        </w:tc>
        <w:tc>
          <w:tcPr>
            <w:tcW w:w="19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3922,86</w:t>
            </w:r>
          </w:p>
        </w:tc>
        <w:tc>
          <w:tcPr>
            <w:tcW w:w="12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54" w:rsidRPr="00757F54" w:rsidTr="00757F54">
        <w:tc>
          <w:tcPr>
            <w:tcW w:w="2301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Капитальный ремонт участков теплотрасс и ГВС 1,086 км</w:t>
            </w:r>
          </w:p>
        </w:tc>
        <w:tc>
          <w:tcPr>
            <w:tcW w:w="19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10725,0</w:t>
            </w:r>
          </w:p>
        </w:tc>
        <w:tc>
          <w:tcPr>
            <w:tcW w:w="1623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10725,0</w:t>
            </w:r>
          </w:p>
        </w:tc>
        <w:tc>
          <w:tcPr>
            <w:tcW w:w="1126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F54" w:rsidRPr="00757F54" w:rsidTr="00757F54">
        <w:tc>
          <w:tcPr>
            <w:tcW w:w="2301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Замена участков тепловых сетей 0,46 км</w:t>
            </w:r>
          </w:p>
        </w:tc>
        <w:tc>
          <w:tcPr>
            <w:tcW w:w="19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3922,86</w:t>
            </w:r>
          </w:p>
        </w:tc>
        <w:tc>
          <w:tcPr>
            <w:tcW w:w="1623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3922,86</w:t>
            </w:r>
          </w:p>
        </w:tc>
      </w:tr>
      <w:tr w:rsidR="00757F54" w:rsidRPr="00757F54" w:rsidTr="00757F54">
        <w:tc>
          <w:tcPr>
            <w:tcW w:w="2301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новых </w:t>
            </w:r>
            <w:proofErr w:type="gramStart"/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двух-трубных</w:t>
            </w:r>
            <w:proofErr w:type="gramEnd"/>
            <w:r w:rsidRPr="00757F54">
              <w:rPr>
                <w:rFonts w:ascii="Times New Roman" w:hAnsi="Times New Roman" w:cs="Times New Roman"/>
                <w:sz w:val="24"/>
                <w:szCs w:val="24"/>
              </w:rPr>
              <w:t xml:space="preserve"> тепловых </w:t>
            </w:r>
            <w:r w:rsidRPr="00757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сетей ДУ50-300 мм – 1,75 км в двухтрубном исполнении (ППУ – изоляция)</w:t>
            </w:r>
          </w:p>
        </w:tc>
        <w:tc>
          <w:tcPr>
            <w:tcW w:w="19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26113,5</w:t>
            </w:r>
          </w:p>
        </w:tc>
        <w:tc>
          <w:tcPr>
            <w:tcW w:w="1623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F54">
              <w:rPr>
                <w:rFonts w:ascii="Times New Roman" w:hAnsi="Times New Roman" w:cs="Times New Roman"/>
                <w:sz w:val="24"/>
                <w:szCs w:val="24"/>
              </w:rPr>
              <w:t>26113,5</w:t>
            </w:r>
          </w:p>
        </w:tc>
        <w:tc>
          <w:tcPr>
            <w:tcW w:w="1218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6" w:type="dxa"/>
          </w:tcPr>
          <w:p w:rsidR="00757F54" w:rsidRPr="00757F54" w:rsidRDefault="00757F54" w:rsidP="00757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7F54" w:rsidRDefault="00757F54" w:rsidP="00757F54">
      <w:pPr>
        <w:rPr>
          <w:rFonts w:ascii="Times New Roman" w:hAnsi="Times New Roman" w:cs="Times New Roman"/>
          <w:sz w:val="28"/>
          <w:szCs w:val="28"/>
        </w:rPr>
      </w:pPr>
    </w:p>
    <w:p w:rsidR="00757F54" w:rsidRDefault="00757F54" w:rsidP="00757F54">
      <w:pPr>
        <w:rPr>
          <w:rFonts w:ascii="Times New Roman" w:hAnsi="Times New Roman" w:cs="Times New Roman"/>
          <w:sz w:val="28"/>
          <w:szCs w:val="28"/>
        </w:rPr>
      </w:pPr>
    </w:p>
    <w:sectPr w:rsidR="00757F5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1BE"/>
    <w:rsid w:val="004141CF"/>
    <w:rsid w:val="00682E92"/>
    <w:rsid w:val="00757F54"/>
    <w:rsid w:val="008871BE"/>
    <w:rsid w:val="00A11EB4"/>
    <w:rsid w:val="00B21179"/>
    <w:rsid w:val="00E26380"/>
    <w:rsid w:val="00F2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75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table" w:styleId="a8">
    <w:name w:val="Table Grid"/>
    <w:basedOn w:val="a1"/>
    <w:uiPriority w:val="59"/>
    <w:rsid w:val="0075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26</cp:revision>
  <cp:lastPrinted>2025-11-10T14:43:00Z</cp:lastPrinted>
  <dcterms:created xsi:type="dcterms:W3CDTF">2024-07-10T10:37:00Z</dcterms:created>
  <dcterms:modified xsi:type="dcterms:W3CDTF">2025-11-10T14:50:00Z</dcterms:modified>
  <dc:language>ru-RU</dc:language>
</cp:coreProperties>
</file>